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1B177" w14:textId="6E57A263" w:rsidR="000255A0" w:rsidRPr="006F08FB" w:rsidRDefault="000255A0" w:rsidP="006F08FB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4D14EB">
        <w:rPr>
          <w:b/>
          <w:bCs/>
          <w:sz w:val="36"/>
          <w:szCs w:val="36"/>
        </w:rPr>
        <w:t>ELEMENTI I KRITERIJI VREDNOVANJA U NASTAVI SLOVAČKOG JEZIKA I KULTUR</w:t>
      </w:r>
      <w:r w:rsidR="00AF6ACD">
        <w:rPr>
          <w:b/>
          <w:bCs/>
          <w:sz w:val="36"/>
          <w:szCs w:val="36"/>
        </w:rPr>
        <w:t>E</w:t>
      </w:r>
    </w:p>
    <w:p w14:paraId="61D1F16E" w14:textId="77777777" w:rsidR="000255A0" w:rsidRDefault="000255A0" w:rsidP="000255A0">
      <w:pPr>
        <w:pStyle w:val="Odlomakpopisa"/>
      </w:pPr>
    </w:p>
    <w:p w14:paraId="4E27E293" w14:textId="77777777" w:rsidR="004D14EB" w:rsidRDefault="004D14EB" w:rsidP="000255A0">
      <w:pPr>
        <w:pStyle w:val="Odlomakpopisa"/>
      </w:pPr>
    </w:p>
    <w:p w14:paraId="6B2C0488" w14:textId="77777777" w:rsidR="004D14EB" w:rsidRDefault="004D14EB" w:rsidP="000255A0">
      <w:pPr>
        <w:pStyle w:val="Odlomakpopisa"/>
      </w:pPr>
    </w:p>
    <w:p w14:paraId="12B6BB29" w14:textId="77777777" w:rsidR="004D14EB" w:rsidRDefault="004D14EB" w:rsidP="000255A0">
      <w:pPr>
        <w:pStyle w:val="Odlomakpopisa"/>
      </w:pPr>
    </w:p>
    <w:p w14:paraId="0736E126" w14:textId="77777777" w:rsidR="004D14EB" w:rsidRDefault="004D14EB" w:rsidP="000255A0">
      <w:pPr>
        <w:pStyle w:val="Odlomakpopisa"/>
      </w:pPr>
    </w:p>
    <w:p w14:paraId="5F682CB2" w14:textId="77777777" w:rsidR="004D14EB" w:rsidRDefault="004D14EB" w:rsidP="000255A0">
      <w:pPr>
        <w:pStyle w:val="Odlomakpopisa"/>
      </w:pPr>
    </w:p>
    <w:p w14:paraId="3A8783DA" w14:textId="77777777" w:rsidR="000255A0" w:rsidRPr="004D14EB" w:rsidRDefault="000255A0" w:rsidP="004D14EB">
      <w:pPr>
        <w:pStyle w:val="Odlomakpopisa"/>
        <w:jc w:val="center"/>
        <w:rPr>
          <w:sz w:val="32"/>
          <w:szCs w:val="32"/>
        </w:rPr>
      </w:pPr>
      <w:r w:rsidRPr="004D14EB">
        <w:rPr>
          <w:sz w:val="32"/>
          <w:szCs w:val="32"/>
        </w:rPr>
        <w:t>ELEMENTI OCJENJIVANJA</w:t>
      </w:r>
    </w:p>
    <w:p w14:paraId="7BDA1E34" w14:textId="77777777" w:rsidR="000255A0" w:rsidRPr="004D14EB" w:rsidRDefault="000255A0" w:rsidP="004D14EB">
      <w:pPr>
        <w:pStyle w:val="Odlomakpopisa"/>
        <w:jc w:val="center"/>
        <w:rPr>
          <w:sz w:val="32"/>
          <w:szCs w:val="32"/>
        </w:rPr>
      </w:pPr>
    </w:p>
    <w:p w14:paraId="79C5B330" w14:textId="77777777" w:rsidR="004D14EB" w:rsidRPr="004D14EB" w:rsidRDefault="00130CB7" w:rsidP="004D14EB">
      <w:pPr>
        <w:pStyle w:val="Odlomakpopisa"/>
        <w:numPr>
          <w:ilvl w:val="0"/>
          <w:numId w:val="2"/>
        </w:numPr>
        <w:jc w:val="center"/>
        <w:rPr>
          <w:sz w:val="32"/>
          <w:szCs w:val="32"/>
        </w:rPr>
      </w:pPr>
      <w:r w:rsidRPr="004D14EB">
        <w:rPr>
          <w:sz w:val="32"/>
          <w:szCs w:val="32"/>
        </w:rPr>
        <w:t>Razumijevanje slušanjem</w:t>
      </w:r>
    </w:p>
    <w:p w14:paraId="307833D8" w14:textId="77777777" w:rsidR="004D14EB" w:rsidRPr="004D14EB" w:rsidRDefault="00130CB7" w:rsidP="004D14EB">
      <w:pPr>
        <w:pStyle w:val="Odlomakpopisa"/>
        <w:numPr>
          <w:ilvl w:val="0"/>
          <w:numId w:val="2"/>
        </w:numPr>
        <w:jc w:val="center"/>
        <w:rPr>
          <w:sz w:val="32"/>
          <w:szCs w:val="32"/>
        </w:rPr>
      </w:pPr>
      <w:r w:rsidRPr="004D14EB">
        <w:rPr>
          <w:sz w:val="32"/>
          <w:szCs w:val="32"/>
        </w:rPr>
        <w:t>Usmeno izražavanje i stvaranje</w:t>
      </w:r>
    </w:p>
    <w:p w14:paraId="0E69C59B" w14:textId="77777777" w:rsidR="00130CB7" w:rsidRPr="004D14EB" w:rsidRDefault="00130CB7" w:rsidP="004D14EB">
      <w:pPr>
        <w:pStyle w:val="Odlomakpopisa"/>
        <w:jc w:val="center"/>
        <w:rPr>
          <w:sz w:val="32"/>
          <w:szCs w:val="32"/>
        </w:rPr>
      </w:pPr>
      <w:r w:rsidRPr="004D14EB">
        <w:rPr>
          <w:sz w:val="32"/>
          <w:szCs w:val="32"/>
        </w:rPr>
        <w:t>3. Pisano izražavanje i stvaranje</w:t>
      </w:r>
    </w:p>
    <w:p w14:paraId="0ACE8083" w14:textId="77777777" w:rsidR="000255A0" w:rsidRPr="004D14EB" w:rsidRDefault="00130CB7" w:rsidP="004D14EB">
      <w:pPr>
        <w:pStyle w:val="Odlomakpopisa"/>
        <w:jc w:val="center"/>
        <w:rPr>
          <w:sz w:val="32"/>
          <w:szCs w:val="32"/>
        </w:rPr>
      </w:pPr>
      <w:r w:rsidRPr="004D14EB">
        <w:rPr>
          <w:sz w:val="32"/>
          <w:szCs w:val="32"/>
        </w:rPr>
        <w:t>4. Kulturni sadržaji i aktivnost</w:t>
      </w:r>
    </w:p>
    <w:p w14:paraId="2F24D3B8" w14:textId="77777777" w:rsidR="008A45EC" w:rsidRDefault="008A45EC" w:rsidP="004D14EB">
      <w:pPr>
        <w:pStyle w:val="Odlomakpopisa"/>
        <w:jc w:val="center"/>
        <w:rPr>
          <w:sz w:val="32"/>
          <w:szCs w:val="32"/>
        </w:rPr>
      </w:pPr>
    </w:p>
    <w:p w14:paraId="32DB012D" w14:textId="77777777" w:rsidR="004D14EB" w:rsidRDefault="004D14EB" w:rsidP="004D14EB">
      <w:pPr>
        <w:pStyle w:val="Odlomakpopisa"/>
        <w:jc w:val="center"/>
        <w:rPr>
          <w:sz w:val="32"/>
          <w:szCs w:val="32"/>
        </w:rPr>
      </w:pPr>
    </w:p>
    <w:p w14:paraId="16C8F231" w14:textId="77777777" w:rsidR="004D14EB" w:rsidRDefault="004D14EB" w:rsidP="004D14EB">
      <w:pPr>
        <w:pStyle w:val="Odlomakpopisa"/>
        <w:jc w:val="center"/>
        <w:rPr>
          <w:sz w:val="32"/>
          <w:szCs w:val="32"/>
        </w:rPr>
      </w:pPr>
    </w:p>
    <w:p w14:paraId="36000949" w14:textId="77777777" w:rsidR="004D14EB" w:rsidRPr="006F08FB" w:rsidRDefault="004D14EB" w:rsidP="004D14EB">
      <w:pPr>
        <w:pStyle w:val="Odlomakpopisa"/>
        <w:jc w:val="center"/>
        <w:rPr>
          <w:sz w:val="36"/>
          <w:szCs w:val="36"/>
        </w:rPr>
      </w:pPr>
    </w:p>
    <w:p w14:paraId="3A70F3EF" w14:textId="77777777" w:rsidR="004D14EB" w:rsidRPr="006F08FB" w:rsidRDefault="004D14EB" w:rsidP="004D14EB">
      <w:pPr>
        <w:rPr>
          <w:sz w:val="36"/>
          <w:szCs w:val="36"/>
        </w:rPr>
      </w:pPr>
    </w:p>
    <w:p w14:paraId="1A4AFD6E" w14:textId="77777777" w:rsidR="004D14EB" w:rsidRPr="006F08FB" w:rsidRDefault="004D14EB" w:rsidP="004D14EB">
      <w:pPr>
        <w:pStyle w:val="Odlomakpopisa"/>
        <w:jc w:val="center"/>
        <w:rPr>
          <w:sz w:val="36"/>
          <w:szCs w:val="36"/>
        </w:rPr>
      </w:pPr>
    </w:p>
    <w:p w14:paraId="08796EF8" w14:textId="77777777" w:rsidR="00797DE9" w:rsidRPr="006F08FB" w:rsidRDefault="00797DE9" w:rsidP="00130CB7">
      <w:pPr>
        <w:pStyle w:val="Odlomakpopisa"/>
        <w:rPr>
          <w:sz w:val="24"/>
          <w:szCs w:val="24"/>
        </w:rPr>
      </w:pPr>
    </w:p>
    <w:p w14:paraId="35A2E10F" w14:textId="77777777" w:rsidR="004D14EB" w:rsidRPr="006F08FB" w:rsidRDefault="004D14EB" w:rsidP="00130CB7">
      <w:pPr>
        <w:pStyle w:val="Odlomakpopisa"/>
        <w:rPr>
          <w:sz w:val="24"/>
          <w:szCs w:val="24"/>
        </w:rPr>
      </w:pPr>
    </w:p>
    <w:p w14:paraId="44A0C26F" w14:textId="77777777" w:rsidR="004D14EB" w:rsidRPr="006F08FB" w:rsidRDefault="004D14EB" w:rsidP="00130CB7">
      <w:pPr>
        <w:pStyle w:val="Odlomakpopisa"/>
        <w:rPr>
          <w:sz w:val="24"/>
          <w:szCs w:val="24"/>
        </w:rPr>
      </w:pPr>
    </w:p>
    <w:p w14:paraId="1B4235FA" w14:textId="77777777" w:rsidR="006F08FB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lastRenderedPageBreak/>
        <w:t>Vrednovanje odgojno-obrazovnih ishoda u nastavnome predmetu Slovački jezik i kultura u skladu je s načelima postavljenima Okvirom za vrednovanje procesa i ishoda učenja u osnovnim i srednjim školama. U sklopu kurikuluma predmeta opisuju se elementi i pristupi vrednovanju te načini davanja povratnih informacija i izvješćivanja o usvojenosti odgojno-obrazovnih ishoda.</w:t>
      </w:r>
    </w:p>
    <w:p w14:paraId="561D7A81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43F19A07" w14:textId="77777777" w:rsidR="006F08FB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t>Elementi vrednovanja u Slovačkom jeziku i kulturi znanja su i vještine definirane odgojno-obrazovnim ishodima unutar domena Komunikacija i jezik, Književnost i stvaralaštvo te Kultura i mediji. Ostvarenost ishoda iz domene Komunikacija i jezik te dio ishoda iz domene Književnost i stvaralaštvo i Kultura i mediji, koje se odnose na usvajanje znanja, iskazuje se opisno u prvom razredu prvog polugodišta, odnosno opisno i brojčano od prvog razreda u drugom polugodištu dok se usvojenost ishoda iz Kulture i medija, koji se odnose na ovladavanje vještinama i razvoj stavova, odnosno ishodi vezani uz kreativno izražavanje, iskazuju u svim odgojno-obrazovnim ciklusima isključivo opisno, što jednako vrijedi i za osnovne i za srednje škole.</w:t>
      </w:r>
    </w:p>
    <w:p w14:paraId="26AEDF5A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01BA3551" w14:textId="358F43A7" w:rsidR="008A45EC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t>Vrednuje se opisno i brojčano. Opisno vrednovanje uključuje praćenje razvoja učenikovih sposobnosti i vještina te njegov odnos prema radu i evidentira se u imenik u prostor za opisno praćenje. Brojčano vrednovanje uključuje praćenje učenikove razine usvojenosti znanja i upisuje se u imenik brojkom (ocjenom) od 1 do 5.</w:t>
      </w:r>
    </w:p>
    <w:p w14:paraId="5423285F" w14:textId="63D0A205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29CBA718" w14:textId="77777777" w:rsidR="006F08FB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t>Učenička se izvedba procjenjuje temeljem unaprijed izrađenih kriterija za jezičnu vještinu koja se vrednuje u skladu s unaprijed određenim znanjima o jeziku i vještinama za upotrebu jezičnoga znanja u komunikacijskome činu.</w:t>
      </w:r>
    </w:p>
    <w:p w14:paraId="04D5FC4B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203C820B" w14:textId="77777777" w:rsidR="006F08FB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t>Funkcionalni aspekt jezika ima prednost pred formalnim aspektom te su zbog toga kriteriji razumljivosti poruke i ostvarenja jezične interakcije nadređeni kriteriju točnosti.</w:t>
      </w:r>
    </w:p>
    <w:p w14:paraId="4C55ADB2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55E48E07" w14:textId="1B71719D" w:rsidR="006F08FB" w:rsidRPr="006F08FB" w:rsidRDefault="006F08FB" w:rsidP="006F08FB">
      <w:pPr>
        <w:rPr>
          <w:sz w:val="24"/>
          <w:szCs w:val="24"/>
        </w:rPr>
      </w:pPr>
      <w:r w:rsidRPr="006F08FB">
        <w:rPr>
          <w:sz w:val="24"/>
          <w:szCs w:val="24"/>
        </w:rPr>
        <w:t>Pri vrednovanju vodi se računa o tome da ovladavanje jezičnim zakonitostima nije samo sebi svrha, već je sredstvo za ostvarivanje uspješne komunikacije te da su pogreške u jezičnome izričaju prihvatljiva i očekivana sastavnica ovladavanja jezikom.</w:t>
      </w:r>
    </w:p>
    <w:p w14:paraId="6A204BEE" w14:textId="740DD6A1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537B0C3E" w14:textId="77777777" w:rsidR="006F08FB" w:rsidRPr="006F08FB" w:rsidRDefault="006F08FB" w:rsidP="006F08FB">
      <w:pPr>
        <w:pStyle w:val="Odlomakpopisa"/>
        <w:jc w:val="center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Vrednovanje za učenje</w:t>
      </w:r>
    </w:p>
    <w:p w14:paraId="329199D7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16C7A0F4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Učinkovito vrednovanje za učenje uključuje učiteljevo kontinuirano i sustavno prikupljanje i bilježenje informacija o ostvarenosti odgojno-obrazovnih ishoda tijekom odgojno-obrazovnoga procesa. Ono je sastavni dio procesa učenja i poučavanja koji ne rezultira ocjenama. Usmjereno je na poticanje refleksije o učenju, na razumijevanje procesa i rezultata učenja te na povećanje učinkovitosti učenja i poučavanja.</w:t>
      </w:r>
    </w:p>
    <w:p w14:paraId="03766DF0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716433A0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Vrednovanje za učenje uključuje različite formalne i neformalne metode te raznolike formate poput postavljanja pitanja, provjere domaćih zadaća, kraćih pisanih provjera znanja, anegdotskih zabilješki, opažanja itd.</w:t>
      </w:r>
    </w:p>
    <w:p w14:paraId="2C1D7E1B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027BAAC1" w14:textId="77777777" w:rsidR="006F08FB" w:rsidRPr="006F08FB" w:rsidRDefault="006F08FB" w:rsidP="006F08FB">
      <w:pPr>
        <w:pStyle w:val="Odlomakpopisa"/>
        <w:jc w:val="center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Vrednovanje kao učenje</w:t>
      </w:r>
    </w:p>
    <w:p w14:paraId="5D525287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51EFD147" w14:textId="1AEF9A6A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 xml:space="preserve">Vrednovanje kao učenje podrazumijeva aktivno uključivanje učenika u proces vrednovanja uz stalnu podršku učitelja, a odvija se putem sustavne </w:t>
      </w:r>
      <w:proofErr w:type="spellStart"/>
      <w:r w:rsidRPr="006F08FB">
        <w:rPr>
          <w:sz w:val="24"/>
          <w:szCs w:val="24"/>
        </w:rPr>
        <w:t>samorefleksije</w:t>
      </w:r>
      <w:proofErr w:type="spellEnd"/>
      <w:r w:rsidRPr="006F08FB">
        <w:rPr>
          <w:sz w:val="24"/>
          <w:szCs w:val="24"/>
        </w:rPr>
        <w:t xml:space="preserve">, </w:t>
      </w:r>
      <w:proofErr w:type="spellStart"/>
      <w:r w:rsidRPr="006F08FB">
        <w:rPr>
          <w:sz w:val="24"/>
          <w:szCs w:val="24"/>
        </w:rPr>
        <w:t>samovrednovanja</w:t>
      </w:r>
      <w:proofErr w:type="spellEnd"/>
      <w:r w:rsidRPr="006F08FB">
        <w:rPr>
          <w:sz w:val="24"/>
          <w:szCs w:val="24"/>
        </w:rPr>
        <w:t xml:space="preserve"> i vršnjačkoga vrednovanja radi poticanja učenikove autonomije i </w:t>
      </w:r>
      <w:proofErr w:type="spellStart"/>
      <w:r w:rsidRPr="006F08FB">
        <w:rPr>
          <w:sz w:val="24"/>
          <w:szCs w:val="24"/>
        </w:rPr>
        <w:t>samoreguliranog</w:t>
      </w:r>
      <w:proofErr w:type="spellEnd"/>
      <w:r w:rsidRPr="006F08FB">
        <w:rPr>
          <w:sz w:val="24"/>
          <w:szCs w:val="24"/>
        </w:rPr>
        <w:t xml:space="preserve"> učenja, tj. razvoja svijesti o vlastitome učenju. U ovom se procesu vrednovanja koriste dnevnik učenja, rubrike za </w:t>
      </w:r>
      <w:proofErr w:type="spellStart"/>
      <w:r w:rsidRPr="006F08FB">
        <w:rPr>
          <w:sz w:val="24"/>
          <w:szCs w:val="24"/>
        </w:rPr>
        <w:t>samovrednovanje</w:t>
      </w:r>
      <w:proofErr w:type="spellEnd"/>
      <w:r w:rsidRPr="006F08FB">
        <w:rPr>
          <w:sz w:val="24"/>
          <w:szCs w:val="24"/>
        </w:rPr>
        <w:t xml:space="preserve"> i vršnjačko vrednovanje, upitnici, razredna rasprava i sl. Učenici su uključeni u izradu kriterija za vrednovanje i </w:t>
      </w:r>
      <w:proofErr w:type="spellStart"/>
      <w:r w:rsidRPr="006F08FB">
        <w:rPr>
          <w:sz w:val="24"/>
          <w:szCs w:val="24"/>
        </w:rPr>
        <w:t>samovrednovanje</w:t>
      </w:r>
      <w:proofErr w:type="spellEnd"/>
      <w:r w:rsidRPr="006F08FB">
        <w:rPr>
          <w:sz w:val="24"/>
          <w:szCs w:val="24"/>
        </w:rPr>
        <w:t xml:space="preserve"> što pridonosi njihovu razumijevanju razine usvojenosti znanja i razvijenosti vještina i stavova potrebne za ostvarivanje odgojno-obrazovnih ishoda. Kao ni vrednovanje za učenje, ni ovaj proces ne rezultira ocjenama, već kvalitativnim povratnim informacijama.</w:t>
      </w:r>
    </w:p>
    <w:p w14:paraId="75039B16" w14:textId="26619F3E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16362A05" w14:textId="77777777" w:rsidR="006F08FB" w:rsidRPr="006F08FB" w:rsidRDefault="006F08FB" w:rsidP="006F08FB">
      <w:pPr>
        <w:pStyle w:val="Odlomakpopisa"/>
        <w:jc w:val="center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Vrednovanje naučenoga</w:t>
      </w:r>
    </w:p>
    <w:p w14:paraId="36F6ADF3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307C1C98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 xml:space="preserve">Vrednovanje naučenoga prvenstveno je </w:t>
      </w:r>
      <w:proofErr w:type="spellStart"/>
      <w:r w:rsidRPr="006F08FB">
        <w:rPr>
          <w:sz w:val="24"/>
          <w:szCs w:val="24"/>
        </w:rPr>
        <w:t>sumativno</w:t>
      </w:r>
      <w:proofErr w:type="spellEnd"/>
      <w:r w:rsidRPr="006F08FB">
        <w:rPr>
          <w:sz w:val="24"/>
          <w:szCs w:val="24"/>
        </w:rPr>
        <w:t>, a može služiti i u formativne i dijagnostičke svrhe za planiranje daljnjega učenja i poučavanja. Svrha je utvrđivanje razine usvojenosti odgojno-obrazovnog ishoda definiranih kurikulumom predmeta Slovački jezik i kultura tijekom godine ili na kraju školske godine, kao i upozoravanje na dijelove komunikacijske kompetencije koji zahtijevaju poboljšanje. Ostvarenost odgojno-obrazovnih ishoda vrednuje se s obzirom na definirane razine usvojenosti odgojno-obrazovnih ishoda. Učitelj prilikom vrednovanja za svaki element vrednovanja prema tim razinama razrađuje deskriptore koji određuju opseg znanja, dubinu razumijevanja i stupanj razvijenosti vještina potreban za određenu ocjenu.</w:t>
      </w:r>
    </w:p>
    <w:p w14:paraId="2461BA7A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543BAA31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 xml:space="preserve">Koriste se usmene i pisane provjere znanja, učenički projekti, rasprave, eseji, simulacije itd. Ocjena se temelji na jednome ili na više oblika vrednovanja. Oblici i sadržaji provjere odgovaraju zahtjevima </w:t>
      </w:r>
      <w:proofErr w:type="spellStart"/>
      <w:r w:rsidRPr="006F08FB">
        <w:rPr>
          <w:sz w:val="24"/>
          <w:szCs w:val="24"/>
        </w:rPr>
        <w:t>jezične</w:t>
      </w:r>
      <w:proofErr w:type="spellEnd"/>
      <w:r w:rsidRPr="006F08FB">
        <w:rPr>
          <w:sz w:val="24"/>
          <w:szCs w:val="24"/>
        </w:rPr>
        <w:t xml:space="preserve"> uporabe u stvarnim jezičnim, situacijskim i kulturnim uvjetima u kojima se </w:t>
      </w:r>
      <w:proofErr w:type="spellStart"/>
      <w:r w:rsidRPr="006F08FB">
        <w:rPr>
          <w:sz w:val="24"/>
          <w:szCs w:val="24"/>
        </w:rPr>
        <w:t>traži</w:t>
      </w:r>
      <w:proofErr w:type="spellEnd"/>
      <w:r w:rsidRPr="006F08FB">
        <w:rPr>
          <w:sz w:val="24"/>
          <w:szCs w:val="24"/>
        </w:rPr>
        <w:t xml:space="preserve"> uporaba </w:t>
      </w:r>
      <w:proofErr w:type="spellStart"/>
      <w:r w:rsidRPr="006F08FB">
        <w:rPr>
          <w:sz w:val="24"/>
          <w:szCs w:val="24"/>
        </w:rPr>
        <w:t>različitih</w:t>
      </w:r>
      <w:proofErr w:type="spellEnd"/>
      <w:r w:rsidRPr="006F08FB">
        <w:rPr>
          <w:sz w:val="24"/>
          <w:szCs w:val="24"/>
        </w:rPr>
        <w:t xml:space="preserve"> znanja, vještina i sposobnosti.</w:t>
      </w:r>
    </w:p>
    <w:p w14:paraId="0FFD0BC5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79B9429B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Način i kriteriji vrednovanja i rezultati unaprijed su definirani i jasni učitelju, učeniku i roditelju.</w:t>
      </w:r>
    </w:p>
    <w:p w14:paraId="533D1D6F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6A9EFF2B" w14:textId="77777777" w:rsidR="006F08FB" w:rsidRPr="006F08FB" w:rsidRDefault="006F08FB" w:rsidP="006F08FB">
      <w:pPr>
        <w:pStyle w:val="Odlomakpopisa"/>
        <w:jc w:val="center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Izvješćivanje</w:t>
      </w:r>
    </w:p>
    <w:p w14:paraId="70AFF846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29D48599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Sustavnim i redovitim izvješćivanjem o učenikovu napredovanju u svim domenama daje se povratna informacija o razini ostvarenosti odgojno-obrazovnih ishoda te se predlažu načini i postupci potrebni za njihovo poboljšanje.</w:t>
      </w:r>
    </w:p>
    <w:p w14:paraId="59161546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3F3AFE57" w14:textId="77777777" w:rsidR="006F08FB" w:rsidRPr="006F08FB" w:rsidRDefault="006F08FB" w:rsidP="006F08FB">
      <w:pPr>
        <w:pStyle w:val="Odlomakpopisa"/>
        <w:jc w:val="center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Formiranje zaključne ocjene</w:t>
      </w:r>
    </w:p>
    <w:p w14:paraId="553C1643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7D2EED31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Prilikom određivanja završne ocjene učitelj uzima u obzir ostvarenost ishoda provjerenu različitim oblicima vrednovanja u više vremenskih točaka. Tijekom svih odgojno-obrazovnih ciklusa završna (</w:t>
      </w:r>
      <w:proofErr w:type="spellStart"/>
      <w:r w:rsidRPr="006F08FB">
        <w:rPr>
          <w:sz w:val="24"/>
          <w:szCs w:val="24"/>
        </w:rPr>
        <w:t>pr</w:t>
      </w:r>
      <w:proofErr w:type="spellEnd"/>
      <w:r w:rsidRPr="006F08FB">
        <w:rPr>
          <w:sz w:val="24"/>
          <w:szCs w:val="24"/>
        </w:rPr>
        <w:t>)ocjena proizlazi iz razine usvojenosti odgojno-obrazovnih ishoda iz svih triju domena.</w:t>
      </w:r>
    </w:p>
    <w:p w14:paraId="0C4E5D60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3560E6FF" w14:textId="77777777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Ocjena ne mora proizlaziti nužno iz aritmetičke sredine.</w:t>
      </w:r>
    </w:p>
    <w:p w14:paraId="618A842D" w14:textId="77777777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0A26D7EE" w14:textId="19FD8D63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t>Budući da je pohađanje nastave Slovačkog jezika i kulture otvoreno učenicima s različitim razinama predznanja ili bez predznanja, kao i da se mogu uključiti u nastavni proces u bilo kojem ciklusu, učitelj može individualnim pristupom prilagoditi očekivane ishode te u skladu s tim izvršava i vrednovanje.</w:t>
      </w:r>
    </w:p>
    <w:p w14:paraId="482A2045" w14:textId="77777777" w:rsidR="008A45EC" w:rsidRDefault="008A45EC" w:rsidP="00130CB7">
      <w:pPr>
        <w:pStyle w:val="Odlomakpopisa"/>
      </w:pPr>
    </w:p>
    <w:p w14:paraId="1324CA51" w14:textId="77777777" w:rsidR="00130CB7" w:rsidRDefault="00130CB7" w:rsidP="00130CB7">
      <w:pPr>
        <w:pStyle w:val="Odlomakpopisa"/>
      </w:pPr>
    </w:p>
    <w:p w14:paraId="05723156" w14:textId="410C7710" w:rsidR="00130CB7" w:rsidRDefault="00130CB7" w:rsidP="00130CB7">
      <w:pPr>
        <w:pStyle w:val="Odlomakpopisa"/>
      </w:pPr>
    </w:p>
    <w:p w14:paraId="16407E07" w14:textId="432F8485" w:rsidR="006F08FB" w:rsidRDefault="006F08FB" w:rsidP="00130CB7">
      <w:pPr>
        <w:pStyle w:val="Odlomakpopisa"/>
      </w:pPr>
    </w:p>
    <w:p w14:paraId="10FBC214" w14:textId="255131FD" w:rsidR="006F08FB" w:rsidRDefault="006F08FB" w:rsidP="00130CB7">
      <w:pPr>
        <w:pStyle w:val="Odlomakpopisa"/>
      </w:pPr>
    </w:p>
    <w:p w14:paraId="36F77DA5" w14:textId="4F9BE866" w:rsidR="006F08FB" w:rsidRDefault="006F08FB" w:rsidP="00130CB7">
      <w:pPr>
        <w:pStyle w:val="Odlomakpopisa"/>
      </w:pPr>
    </w:p>
    <w:p w14:paraId="2B2F7982" w14:textId="371C29E1" w:rsidR="006F08FB" w:rsidRPr="006F08FB" w:rsidRDefault="006F08FB" w:rsidP="006F08FB">
      <w:pPr>
        <w:pStyle w:val="Odlomakpopisa"/>
        <w:rPr>
          <w:sz w:val="24"/>
          <w:szCs w:val="24"/>
        </w:rPr>
      </w:pPr>
      <w:r w:rsidRPr="006F08FB">
        <w:rPr>
          <w:sz w:val="24"/>
          <w:szCs w:val="24"/>
        </w:rPr>
        <w:lastRenderedPageBreak/>
        <w:t>Razine usvojenosti odgojno-obrazovnoga ishoda opisno određuju širinu znanja, dubinu razumijevanja i stupanj razvijenosti vještina i usvojenosti stavova u četirima kategorijama (zadovoljavajuća, dobra, vrlo dobra i iznimna). U ovom dokumentu (KURIKULUM ZA NASTAVNI PREDMET SLOVAČKI JEZIK I KULTURA U OSNOVNIM I SREDNJIM ŠKOLAMA U REPUBLICI HRVATSKOJ (MODEL C)) nalazi se samo razina usvojenosti »dobar«. Ova razina ne predstavlja školsku ocjenu dobar, nego služi kao okvir za procjenu ostvarenosti i razumijevanja dubine i širine ishoda na kraju razreda.</w:t>
      </w:r>
    </w:p>
    <w:p w14:paraId="4E7F7441" w14:textId="0A9BC173" w:rsidR="006F08FB" w:rsidRPr="006F08FB" w:rsidRDefault="006F08FB" w:rsidP="006F08FB">
      <w:pPr>
        <w:pStyle w:val="Odlomakpopisa"/>
        <w:rPr>
          <w:sz w:val="24"/>
          <w:szCs w:val="24"/>
        </w:rPr>
      </w:pPr>
    </w:p>
    <w:p w14:paraId="14591878" w14:textId="56C40284" w:rsidR="006F08FB" w:rsidRPr="006F08FB" w:rsidRDefault="006F08FB" w:rsidP="006F08FB">
      <w:pPr>
        <w:pStyle w:val="Odlomakpopisa"/>
        <w:rPr>
          <w:b/>
          <w:bCs/>
          <w:sz w:val="24"/>
          <w:szCs w:val="24"/>
        </w:rPr>
      </w:pPr>
      <w:r w:rsidRPr="006F08FB">
        <w:rPr>
          <w:b/>
          <w:bCs/>
          <w:sz w:val="24"/>
          <w:szCs w:val="24"/>
        </w:rPr>
        <w:t>Odgojno-obrazovni ishodi na razini usvojenosti »dobar« na kraju razreda:</w:t>
      </w:r>
    </w:p>
    <w:p w14:paraId="6A75B574" w14:textId="40BF127C" w:rsidR="006F08FB" w:rsidRDefault="006F08FB" w:rsidP="006F08FB">
      <w:pPr>
        <w:pStyle w:val="Odlomakpopisa"/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10313"/>
      </w:tblGrid>
      <w:tr w:rsidR="00821621" w14:paraId="02C152C7" w14:textId="77777777" w:rsidTr="00B83662">
        <w:tc>
          <w:tcPr>
            <w:tcW w:w="2961" w:type="dxa"/>
          </w:tcPr>
          <w:p w14:paraId="4883EFF6" w14:textId="3459FB51" w:rsidR="00821621" w:rsidRPr="00B83662" w:rsidRDefault="00821621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razred</w:t>
            </w:r>
          </w:p>
        </w:tc>
        <w:tc>
          <w:tcPr>
            <w:tcW w:w="10313" w:type="dxa"/>
          </w:tcPr>
          <w:p w14:paraId="089978F0" w14:textId="2B33FB6C" w:rsidR="00821621" w:rsidRPr="004771CD" w:rsidRDefault="00821621" w:rsidP="00821621">
            <w:pPr>
              <w:rPr>
                <w:sz w:val="24"/>
                <w:szCs w:val="24"/>
              </w:rPr>
            </w:pPr>
            <w:r w:rsidRPr="00821621">
              <w:rPr>
                <w:sz w:val="24"/>
                <w:szCs w:val="24"/>
              </w:rPr>
              <w:t>Učenik uglavnom razumije dio učestalih riječi i vrlo kratkih te vrlo jednostavnih rečenica ako se govori polako, jasno, razgovijetno i uz dosta ponavljanja. Učenik uz povremenu pomoć prepoznaje veći dio grafijskih slika učestalih riječi te vrlo kratkih i vrlo jednostavnih rečenica. Učenik uz povremenu pomoć govori učestale riječi i vrlo jednostavne rečenice. Učenik uz povremenu pomoć sudjeluje u vrlo kratkom i vrlo jednostavnom razgovoru. Učenik uz povremenu pomoć izražava svoja zapažanja, misli i osjećaje te opisuje situacije iz svakodnevnog života slične onima u tekstu. Učenik sluša/čita s razumijevanjem vrlo kratak književni tekst.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usmeno odgovara na pitanja o sadržaju teksta.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uočava i prepoznaje osnovna obilježja slovačke kulture i uočava sličnosti s hrvatskom kulturom.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se uz učiteljev poticaj uključuje i sudjeluje u aktivnostima.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poticanje pokazuje zanimanje za slovačku kulturu.</w:t>
            </w:r>
          </w:p>
        </w:tc>
      </w:tr>
      <w:tr w:rsidR="00821621" w14:paraId="0F3270CB" w14:textId="77777777" w:rsidTr="00B83662">
        <w:tc>
          <w:tcPr>
            <w:tcW w:w="2961" w:type="dxa"/>
          </w:tcPr>
          <w:p w14:paraId="6E5D03B9" w14:textId="618F1EC0" w:rsidR="00821621" w:rsidRPr="00B83662" w:rsidRDefault="00821621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razred</w:t>
            </w:r>
          </w:p>
        </w:tc>
        <w:tc>
          <w:tcPr>
            <w:tcW w:w="10313" w:type="dxa"/>
          </w:tcPr>
          <w:p w14:paraId="0164B2F7" w14:textId="0E87917D" w:rsidR="00821621" w:rsidRPr="004771CD" w:rsidRDefault="00821621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821621">
              <w:rPr>
                <w:sz w:val="24"/>
                <w:szCs w:val="24"/>
              </w:rPr>
              <w:t>Učenik razumije dio napisanih riječi i vrlo kratke rečenice u slovačkomu govornom području.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razumije dio napisanih riječi te vrlo kratke i jednostavne rečenice u pisanom dijelu slovačkoga govornog područja.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djelomično samostalno govori kratke riječi i vrlo kratke rečenice.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sudjeluje u kratkom razgovoru te uz povremenu pomoć koristi naučene kratke i jednostavne rečenice.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izražava svoja zapažanja, misli i osjećaje te opisuje situacije iz svakodnevnog života slične onima u tekstu.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sluša/čita s razumijevanjem književni tekst, uz povremenu pomoć učitelja usmeno odgovara na pitanja o sadržaju teksta i prepoznaje književne vrste prema obliku.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se uz povremeni poticaj i povremenu učiteljevu pomoć stvaralački izražava.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nabraja najosnovnije činjenice i obilježja slovačke kulture i tradicije.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se uz učiteljev poticaj uključuje i sudjeluje u aktivnostima te uz učiteljevu pomoć primjenjuje najosnovnije tehnike kreativnog izražavanja na slovačkom jeziku.</w:t>
            </w:r>
          </w:p>
        </w:tc>
      </w:tr>
      <w:tr w:rsidR="006F08FB" w14:paraId="11120D39" w14:textId="77777777" w:rsidTr="00B83662">
        <w:tc>
          <w:tcPr>
            <w:tcW w:w="2961" w:type="dxa"/>
          </w:tcPr>
          <w:p w14:paraId="3E60023E" w14:textId="617A0AAF" w:rsidR="006F08FB" w:rsidRPr="00B83662" w:rsidRDefault="006F08FB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B83662">
              <w:rPr>
                <w:b/>
                <w:bCs/>
                <w:sz w:val="24"/>
                <w:szCs w:val="24"/>
              </w:rPr>
              <w:lastRenderedPageBreak/>
              <w:t>3. razred</w:t>
            </w:r>
          </w:p>
        </w:tc>
        <w:tc>
          <w:tcPr>
            <w:tcW w:w="10313" w:type="dxa"/>
          </w:tcPr>
          <w:p w14:paraId="0442C87D" w14:textId="02594F46" w:rsidR="00B83662" w:rsidRPr="004771CD" w:rsidRDefault="00B83662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4771CD">
              <w:rPr>
                <w:sz w:val="24"/>
                <w:szCs w:val="24"/>
              </w:rPr>
              <w:t>Učenik uz povremenu pomoć razumije vrlo kratke i jednostavne rečenice u govornome i pisanome obliku. Učenik uz povremenu pomoć i djelomično točno pravilno govori poznate riječi i kratke rečenice. Učenik uz povremenu pomoć sudjeluje u vrlo kratkom i jednostavnom razgovoru. Učenik uz povremenu pomoć piše vrlo kratak i vrlo jednostavan tekst poznate tematike na temelju predloška uz manje pogreške. Učenik uz povremenu pomoć izražava svoja zapažanja, misli i osjećaje i prepoznaje situacije iz teksta u svakodnevnom životu. Učenik sluša/čita s razumijevanjem književni tekst, uz povremenu pomoć usmeno odgovara na pitanja o sadržaju teksta. Učenik uz povremenu pomoć pronalazi podatke u obavijesnom tekstu iz različitih izvora. Učenik uz povremenu pomoć razlikuje osnovne obrasce uljudnoga ophođenja karakteristične za slovačku kulturu. Učenik se uz učiteljev poticaj uključuje i sudjeluje u aktivnostima.</w:t>
            </w:r>
          </w:p>
        </w:tc>
      </w:tr>
      <w:tr w:rsidR="006F08FB" w14:paraId="250D9BE1" w14:textId="77777777" w:rsidTr="00B83662">
        <w:tc>
          <w:tcPr>
            <w:tcW w:w="2961" w:type="dxa"/>
          </w:tcPr>
          <w:p w14:paraId="7C9204D1" w14:textId="19E1941D" w:rsidR="006F08FB" w:rsidRPr="00B83662" w:rsidRDefault="006F08FB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B83662">
              <w:rPr>
                <w:b/>
                <w:bCs/>
                <w:sz w:val="24"/>
                <w:szCs w:val="24"/>
              </w:rPr>
              <w:t>4. razred</w:t>
            </w:r>
          </w:p>
        </w:tc>
        <w:tc>
          <w:tcPr>
            <w:tcW w:w="10313" w:type="dxa"/>
          </w:tcPr>
          <w:p w14:paraId="4F4AAAB7" w14:textId="77777777" w:rsidR="006F08FB" w:rsidRPr="004771CD" w:rsidRDefault="00B83662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4771CD">
              <w:rPr>
                <w:sz w:val="24"/>
                <w:szCs w:val="24"/>
              </w:rPr>
              <w:t>Učenik uz povremenu pomoć razumije i reproducira niz jednostavnih rečenica i kratkih tekstova. Učenik uz povremenu pomoć sudjeluje u vrlo kratkom i jednostavnom razgovoru. Učenik uz povremenu pomoć piše vrlo kratak i jednostavan tekst poznate tematike na temelju predloška uz manje pogreške. Učenik uz povremenu pomoć iskazuje i objašnjava svoja zapažanja i misli nakon slušanja/čitanja književnoga teksta te povezuje sadržaj i temu teksta sa stvarnim iskustvom. Učenik čita književni tekst i uz povremenu pomoć prepričava tekst. Učenik uz povremenu pomoć pronalazi ključne podatke i poruku teksta iz različitih izvora. Učenik uz povremenu pomoć navodi i imenuje posebnosti slovačke kulture te razlikuje i uspoređuje odabrana obilježja Republike Slovačke slična/istovjetna onima u hrvatskoj kulturi. Učenik se uz učiteljev poticaj uključuje i sudjeluje u aktivnostima i uz učiteljevu pomoć primjenjuje tehnike kreativnog izražavanja na slovačkom jeziku.</w:t>
            </w:r>
          </w:p>
          <w:p w14:paraId="08CFC036" w14:textId="01706120" w:rsidR="00B83662" w:rsidRDefault="00B83662" w:rsidP="006F08FB">
            <w:pPr>
              <w:pStyle w:val="Odlomakpopisa"/>
              <w:ind w:left="0"/>
            </w:pPr>
          </w:p>
        </w:tc>
      </w:tr>
      <w:tr w:rsidR="006F08FB" w14:paraId="4BA9E07D" w14:textId="77777777" w:rsidTr="00B83662">
        <w:tc>
          <w:tcPr>
            <w:tcW w:w="2961" w:type="dxa"/>
          </w:tcPr>
          <w:p w14:paraId="1621CC6D" w14:textId="6887F830" w:rsidR="006F08FB" w:rsidRPr="00B83662" w:rsidRDefault="006F08FB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B83662">
              <w:rPr>
                <w:b/>
                <w:bCs/>
                <w:sz w:val="24"/>
                <w:szCs w:val="24"/>
              </w:rPr>
              <w:t>5. razred</w:t>
            </w:r>
          </w:p>
        </w:tc>
        <w:tc>
          <w:tcPr>
            <w:tcW w:w="10313" w:type="dxa"/>
          </w:tcPr>
          <w:p w14:paraId="1009DDD3" w14:textId="77777777" w:rsidR="006F08FB" w:rsidRPr="004771CD" w:rsidRDefault="004771CD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4771CD">
              <w:rPr>
                <w:sz w:val="24"/>
                <w:szCs w:val="24"/>
              </w:rPr>
              <w:t>Učenik uz povremenu pomoć razumije kratak tekst na zadanu temu. Učenik uz povremenu pomoć sudjeluje u kratkom i jednostavnom razgovoru i uz pomoć govori niz jednostavnih rečenica i kratkih tekstova. Učenik uz povremenu pomoć piše kratak i jednostavan tekst na zadanu temu i na osnovu predloška uz manje pogreške. Učenik uz povremenu pomoć učitelja čita i prepričava književni i neknjiževni tekst. Učenik uz povremenu pomoć iznosi svoja zapažanja i misli te sudjeluje u razgovoru o zadanom tekstu. Učenik uz povremenu pomoć pronalazi podatke zadane tematike iz različitih medija primjerenih dobi učenika. Učenik uz povremenu pomoć uočava sve obrasce ponašanja i ophođenja karakteristične za slovačku kulturu. Učenik se uz učiteljev poticaj uključuje i sudjeluje u aktivnostima.</w:t>
            </w:r>
          </w:p>
          <w:p w14:paraId="29AC223A" w14:textId="41D47E9B" w:rsidR="004771CD" w:rsidRDefault="004771CD" w:rsidP="006F08FB">
            <w:pPr>
              <w:pStyle w:val="Odlomakpopisa"/>
              <w:ind w:left="0"/>
            </w:pPr>
          </w:p>
        </w:tc>
      </w:tr>
      <w:tr w:rsidR="000B6406" w14:paraId="19501A32" w14:textId="77777777" w:rsidTr="00B83662">
        <w:tc>
          <w:tcPr>
            <w:tcW w:w="2961" w:type="dxa"/>
          </w:tcPr>
          <w:p w14:paraId="3E01EC9F" w14:textId="686092B9" w:rsidR="000B6406" w:rsidRPr="00B83662" w:rsidRDefault="000B6406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6. razred</w:t>
            </w:r>
          </w:p>
        </w:tc>
        <w:tc>
          <w:tcPr>
            <w:tcW w:w="10313" w:type="dxa"/>
          </w:tcPr>
          <w:p w14:paraId="7655CAD5" w14:textId="77777777" w:rsidR="000B6406" w:rsidRDefault="000B6406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0B6406">
              <w:rPr>
                <w:sz w:val="24"/>
                <w:szCs w:val="24"/>
              </w:rPr>
              <w:t>Učenik uz povremenu pomoć razumije srednje dugi tekst iz poznatog okruženja i uz povremenu pomoć govori kraće tekstove.</w:t>
            </w:r>
            <w:r>
              <w:rPr>
                <w:sz w:val="24"/>
                <w:szCs w:val="24"/>
              </w:rPr>
              <w:t xml:space="preserve"> </w:t>
            </w:r>
            <w:r w:rsidRPr="000B6406">
              <w:rPr>
                <w:sz w:val="24"/>
                <w:szCs w:val="24"/>
              </w:rPr>
              <w:t>Učenik uz povremenu pomoć sudjeluje u kraćoj konverzaciji.</w:t>
            </w:r>
            <w:r>
              <w:rPr>
                <w:sz w:val="24"/>
                <w:szCs w:val="24"/>
              </w:rPr>
              <w:t xml:space="preserve"> </w:t>
            </w:r>
            <w:r w:rsidRPr="000B6406">
              <w:rPr>
                <w:sz w:val="24"/>
                <w:szCs w:val="24"/>
              </w:rPr>
              <w:t>Učenik uz povremenu pomoć piše kratak tekst iz svog okruženja na temelju predloška uz manje pogreške.</w:t>
            </w:r>
            <w:r>
              <w:rPr>
                <w:sz w:val="24"/>
                <w:szCs w:val="24"/>
              </w:rPr>
              <w:t xml:space="preserve"> </w:t>
            </w:r>
            <w:r w:rsidR="00A054C6" w:rsidRPr="00A054C6">
              <w:rPr>
                <w:sz w:val="24"/>
                <w:szCs w:val="24"/>
              </w:rPr>
              <w:t>Učenik uz povremenu pomoć obrazlaže svoje stavove i iskustva.</w:t>
            </w:r>
            <w:r w:rsidR="00A054C6">
              <w:rPr>
                <w:sz w:val="24"/>
                <w:szCs w:val="24"/>
              </w:rPr>
              <w:t xml:space="preserve"> </w:t>
            </w:r>
            <w:r w:rsidR="00A054C6" w:rsidRPr="00A054C6">
              <w:rPr>
                <w:sz w:val="24"/>
                <w:szCs w:val="24"/>
              </w:rPr>
              <w:t>Učenik uz povremenu pomoć interpretira tekst i iznosi stavove.</w:t>
            </w:r>
            <w:r w:rsidR="00A054C6">
              <w:rPr>
                <w:sz w:val="24"/>
                <w:szCs w:val="24"/>
              </w:rPr>
              <w:t xml:space="preserve"> </w:t>
            </w:r>
            <w:r w:rsidR="00A054C6" w:rsidRPr="00A054C6">
              <w:rPr>
                <w:sz w:val="24"/>
                <w:szCs w:val="24"/>
              </w:rPr>
              <w:t>Učenik uz povremenu pomoć vrši odabir informacija i izvršava zadatke.</w:t>
            </w:r>
            <w:r w:rsidR="00A054C6">
              <w:rPr>
                <w:sz w:val="24"/>
                <w:szCs w:val="24"/>
              </w:rPr>
              <w:t xml:space="preserve"> </w:t>
            </w:r>
            <w:r w:rsidR="00A054C6" w:rsidRPr="00A054C6">
              <w:rPr>
                <w:sz w:val="24"/>
                <w:szCs w:val="24"/>
              </w:rPr>
              <w:t>Učenik uz povremenu pomoć navodi i imenuje sličnosti i razlike među različitim kulturama.</w:t>
            </w:r>
            <w:r w:rsidR="00A054C6">
              <w:rPr>
                <w:sz w:val="24"/>
                <w:szCs w:val="24"/>
              </w:rPr>
              <w:t xml:space="preserve"> </w:t>
            </w:r>
            <w:r w:rsidR="00A054C6" w:rsidRPr="00A054C6">
              <w:rPr>
                <w:sz w:val="24"/>
                <w:szCs w:val="24"/>
              </w:rPr>
              <w:t>Učenik se uz učiteljev poticaj uključuje i sudjeluje u aktivnostima.</w:t>
            </w:r>
            <w:r w:rsidR="00A054C6">
              <w:rPr>
                <w:sz w:val="24"/>
                <w:szCs w:val="24"/>
              </w:rPr>
              <w:t xml:space="preserve"> </w:t>
            </w:r>
          </w:p>
          <w:p w14:paraId="6ADF731D" w14:textId="62B2899A" w:rsidR="00A054C6" w:rsidRPr="004771CD" w:rsidRDefault="00A054C6" w:rsidP="006F08FB">
            <w:pPr>
              <w:pStyle w:val="Odlomakpopisa"/>
              <w:ind w:left="0"/>
              <w:rPr>
                <w:sz w:val="24"/>
                <w:szCs w:val="24"/>
              </w:rPr>
            </w:pPr>
          </w:p>
        </w:tc>
      </w:tr>
      <w:tr w:rsidR="00821621" w14:paraId="0568769A" w14:textId="77777777" w:rsidTr="00B83662">
        <w:tc>
          <w:tcPr>
            <w:tcW w:w="2961" w:type="dxa"/>
          </w:tcPr>
          <w:p w14:paraId="1BA9C6DB" w14:textId="3B245167" w:rsidR="00821621" w:rsidRDefault="00821621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 razred</w:t>
            </w:r>
          </w:p>
        </w:tc>
        <w:tc>
          <w:tcPr>
            <w:tcW w:w="10313" w:type="dxa"/>
          </w:tcPr>
          <w:p w14:paraId="5B3E7056" w14:textId="20A6E6AB" w:rsidR="00821621" w:rsidRPr="000B6406" w:rsidRDefault="00821621" w:rsidP="006F08FB">
            <w:pPr>
              <w:pStyle w:val="Odlomakpopisa"/>
              <w:ind w:left="0"/>
              <w:rPr>
                <w:sz w:val="24"/>
                <w:szCs w:val="24"/>
              </w:rPr>
            </w:pPr>
            <w:r w:rsidRPr="00821621">
              <w:rPr>
                <w:sz w:val="24"/>
                <w:szCs w:val="24"/>
              </w:rPr>
              <w:t>Učenik uz povremenu pomoć razumije srednje dugi tekst iz poznatog okruženja i uz povremenu pomoć govori kraće tekstove.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sudjeluje u kraćoj konverzaciji.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piše kratak tekst iz svog okruženja na temelju predloška uz manje pogreške.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obrazlaže svoje stavove i iskustva.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interpretira tekst i iznosi stavove.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vrši odabir informacija i izvršava zadatke.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uz povremenu pomoć navodi i imenuje sličnosti i razlike među različitim kulturama.</w:t>
            </w:r>
            <w:r>
              <w:rPr>
                <w:sz w:val="24"/>
                <w:szCs w:val="24"/>
              </w:rPr>
              <w:t xml:space="preserve"> </w:t>
            </w:r>
            <w:r w:rsidRPr="00821621">
              <w:rPr>
                <w:sz w:val="24"/>
                <w:szCs w:val="24"/>
              </w:rPr>
              <w:t>Učenik se uz učiteljev poticaj uključuje i sudjeluje u aktivnostima.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F08FB" w14:paraId="60C94030" w14:textId="77777777" w:rsidTr="00B83662">
        <w:tc>
          <w:tcPr>
            <w:tcW w:w="2961" w:type="dxa"/>
          </w:tcPr>
          <w:p w14:paraId="4F15F7F2" w14:textId="7E9534E9" w:rsidR="006F08FB" w:rsidRPr="00B83662" w:rsidRDefault="006F08FB" w:rsidP="00B83662">
            <w:pPr>
              <w:pStyle w:val="Odlomakpopis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B83662">
              <w:rPr>
                <w:b/>
                <w:bCs/>
                <w:sz w:val="24"/>
                <w:szCs w:val="24"/>
              </w:rPr>
              <w:t>8. razred</w:t>
            </w:r>
          </w:p>
        </w:tc>
        <w:tc>
          <w:tcPr>
            <w:tcW w:w="10313" w:type="dxa"/>
          </w:tcPr>
          <w:p w14:paraId="13168311" w14:textId="17430D13" w:rsidR="004771CD" w:rsidRPr="004771CD" w:rsidRDefault="004771CD" w:rsidP="004771CD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4771CD">
              <w:rPr>
                <w:rFonts w:asciiTheme="minorHAnsi" w:hAnsiTheme="minorHAnsi" w:cstheme="minorHAnsi"/>
              </w:rPr>
              <w:t>Učenik uz povremenu pomoć razumije srednje dugi tekst poznate tematike te uz povremenu pomoć govori srednje duge tekstove. Učenik uz povremenu pomoć sudjeluje u srednje dugom razgovoru. Učenik uz povremenu pomoć piše srednje dugi tekst poznate tematike.</w:t>
            </w:r>
            <w:r w:rsidRPr="004771CD">
              <w:rPr>
                <w:rFonts w:asciiTheme="minorHAnsi" w:hAnsiTheme="minorHAnsi" w:cstheme="minorHAnsi"/>
                <w:color w:val="231F20"/>
              </w:rPr>
              <w:t xml:space="preserve"> Učenik uz povremenu pomoć tumači književni tekst. Učenik uz povremenu pomoć interpretira književni tekst.</w:t>
            </w:r>
            <w:r w:rsidRPr="004771CD">
              <w:rPr>
                <w:rFonts w:asciiTheme="minorHAnsi" w:hAnsiTheme="minorHAnsi" w:cstheme="minorHAnsi"/>
              </w:rPr>
              <w:t xml:space="preserve"> </w:t>
            </w:r>
            <w:r w:rsidRPr="004771CD">
              <w:rPr>
                <w:rFonts w:asciiTheme="minorHAnsi" w:hAnsiTheme="minorHAnsi" w:cstheme="minorHAnsi"/>
                <w:color w:val="231F20"/>
              </w:rPr>
              <w:t>Učenik uz povremenu pomoć objašnjava medijske tekstove i njihove poruke.</w:t>
            </w:r>
            <w:r w:rsidRPr="004771CD">
              <w:rPr>
                <w:rFonts w:asciiTheme="minorHAnsi" w:hAnsiTheme="minorHAnsi" w:cstheme="minorHAnsi"/>
              </w:rPr>
              <w:t xml:space="preserve"> </w:t>
            </w:r>
            <w:r w:rsidRPr="004771CD">
              <w:rPr>
                <w:rFonts w:asciiTheme="minorHAnsi" w:hAnsiTheme="minorHAnsi" w:cstheme="minorHAnsi"/>
                <w:color w:val="231F20"/>
              </w:rPr>
              <w:t>Učenik uz povremenu pomoć povezuje nove informacije o Republici Slovačkoj, slovačkoj kulturi, kulturi slovačke nacionalne manjine u Hrvatskoj i drugim kulturama te primjenjuje informacije u poznatome kontekstu.</w:t>
            </w:r>
            <w:r w:rsidRPr="004771CD">
              <w:rPr>
                <w:rFonts w:asciiTheme="minorHAnsi" w:hAnsiTheme="minorHAnsi" w:cstheme="minorHAnsi"/>
              </w:rPr>
              <w:t xml:space="preserve"> </w:t>
            </w:r>
            <w:r w:rsidRPr="004771CD">
              <w:rPr>
                <w:rFonts w:asciiTheme="minorHAnsi" w:hAnsiTheme="minorHAnsi" w:cstheme="minorHAnsi"/>
                <w:color w:val="231F20"/>
              </w:rPr>
              <w:t>Učenik se uz učiteljev poticaj uključuje i sudjeluje u aktivnostima.</w:t>
            </w:r>
          </w:p>
          <w:p w14:paraId="18D5E545" w14:textId="61AECC62" w:rsidR="006F08FB" w:rsidRDefault="006F08FB" w:rsidP="006F08FB">
            <w:pPr>
              <w:pStyle w:val="Odlomakpopisa"/>
              <w:ind w:left="0"/>
            </w:pPr>
          </w:p>
        </w:tc>
      </w:tr>
    </w:tbl>
    <w:p w14:paraId="7D34F5BC" w14:textId="77777777" w:rsidR="006F08FB" w:rsidRDefault="006F08FB" w:rsidP="006F08FB">
      <w:pPr>
        <w:pStyle w:val="Odlomakpopisa"/>
      </w:pPr>
    </w:p>
    <w:sectPr w:rsidR="006F08FB" w:rsidSect="008A45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44CC1"/>
    <w:multiLevelType w:val="hybridMultilevel"/>
    <w:tmpl w:val="4E24304C"/>
    <w:lvl w:ilvl="0" w:tplc="04D82B5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A1D28"/>
    <w:multiLevelType w:val="hybridMultilevel"/>
    <w:tmpl w:val="C7FCB84C"/>
    <w:lvl w:ilvl="0" w:tplc="01C89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A0"/>
    <w:rsid w:val="000255A0"/>
    <w:rsid w:val="00034DF2"/>
    <w:rsid w:val="000B6406"/>
    <w:rsid w:val="00130CB7"/>
    <w:rsid w:val="002A6F9C"/>
    <w:rsid w:val="004771CD"/>
    <w:rsid w:val="004D14EB"/>
    <w:rsid w:val="004E1F55"/>
    <w:rsid w:val="006F08FB"/>
    <w:rsid w:val="00797DE9"/>
    <w:rsid w:val="00821621"/>
    <w:rsid w:val="00861C94"/>
    <w:rsid w:val="008A45EC"/>
    <w:rsid w:val="00A054C6"/>
    <w:rsid w:val="00AF6ACD"/>
    <w:rsid w:val="00B83662"/>
    <w:rsid w:val="00C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FE49"/>
  <w15:chartTrackingRefBased/>
  <w15:docId w15:val="{398E06CC-3217-45A2-B8B9-BA6D8483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255A0"/>
    <w:pPr>
      <w:ind w:left="720"/>
      <w:contextualSpacing/>
    </w:pPr>
  </w:style>
  <w:style w:type="table" w:styleId="Reetkatablice">
    <w:name w:val="Table Grid"/>
    <w:basedOn w:val="Obinatablica"/>
    <w:uiPriority w:val="39"/>
    <w:rsid w:val="008A4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47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2026-09-24T07:06:00Z</dcterms:created>
  <dcterms:modified xsi:type="dcterms:W3CDTF">2026-09-24T07:06:00Z</dcterms:modified>
</cp:coreProperties>
</file>